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type="tile"/>
    </v:background>
  </w:background>
  <w:body>
    <w:tbl>
      <w:tblPr>
        <w:tblW w:w="9450" w:type="dxa"/>
        <w:tblCellSpacing w:w="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50"/>
      </w:tblGrid>
      <w:tr w:rsidR="008B6660">
        <w:trPr>
          <w:divId w:val="690566922"/>
          <w:trHeight w:val="3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81"/>
              <w:gridCol w:w="4939"/>
            </w:tblGrid>
            <w:tr w:rsidR="008B6660">
              <w:trPr>
                <w:trHeight w:val="75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442"/>
                    <w:gridCol w:w="2888"/>
                  </w:tblGrid>
                  <w:tr w:rsidR="008B66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桃園</w:t>
                        </w:r>
                        <w:r w:rsidR="00C3406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市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政府道路挖掘申請書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690"/>
                        </w:tblGrid>
                        <w:tr w:rsidR="008B6660">
                          <w:trPr>
                            <w:tblCellSpacing w:w="15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B6660" w:rsidRDefault="00A03081" w:rsidP="00756B0A">
                              <w:pPr>
                                <w:rPr>
                                  <w:rFonts w:ascii="標楷體" w:eastAsia="標楷體" w:hAnsi="標楷體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中華民國：年月日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申挖文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br/>
                                <w:t>案件編號：</w:t>
                              </w:r>
                            </w:p>
                          </w:tc>
                        </w:tr>
                      </w:tbl>
                      <w:p w:rsidR="008B6660" w:rsidRPr="00756B0A" w:rsidRDefault="008B6660">
                        <w:pPr>
                          <w:jc w:val="right"/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8B6660" w:rsidRDefault="008B6660">
                  <w:pPr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</w:p>
              </w:tc>
            </w:tr>
            <w:tr w:rsidR="008B6660">
              <w:trPr>
                <w:trHeight w:val="75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6660" w:rsidRDefault="00A03081" w:rsidP="00A83EEE">
                  <w:pPr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    </w:t>
                  </w:r>
                  <w:r w:rsidRPr="00756B0A">
                    <w:rPr>
                      <w:rFonts w:ascii="標楷體" w:eastAsia="標楷體" w:hAnsi="標楷體" w:hint="eastAsia"/>
                      <w:szCs w:val="20"/>
                    </w:rPr>
                    <w:t>茲因 </w:t>
                  </w:r>
                  <w:r w:rsidR="00C3406F">
                    <w:rPr>
                      <w:rFonts w:ascii="標楷體" w:eastAsia="標楷體" w:hAnsi="標楷體" w:hint="eastAsia"/>
                      <w:szCs w:val="20"/>
                    </w:rPr>
                    <w:t>申請道路挖掘，申請人施工前後均應按「桃園</w:t>
                  </w:r>
                  <w:r w:rsidR="00A83EEE">
                    <w:rPr>
                      <w:rFonts w:ascii="標楷體" w:eastAsia="標楷體" w:hAnsi="標楷體" w:hint="eastAsia"/>
                      <w:szCs w:val="20"/>
                    </w:rPr>
                    <w:t>縣</w:t>
                  </w:r>
                  <w:r w:rsidR="00C3406F">
                    <w:rPr>
                      <w:rFonts w:ascii="標楷體" w:eastAsia="標楷體" w:hAnsi="標楷體" w:hint="eastAsia"/>
                      <w:szCs w:val="20"/>
                    </w:rPr>
                    <w:t>道路挖掘管理自治條例」及「桃園</w:t>
                  </w:r>
                  <w:r w:rsidR="00A83EEE">
                    <w:rPr>
                      <w:rFonts w:ascii="標楷體" w:eastAsia="標楷體" w:hAnsi="標楷體" w:hint="eastAsia"/>
                      <w:szCs w:val="20"/>
                    </w:rPr>
                    <w:t>縣</w:t>
                  </w:r>
                  <w:r w:rsidRPr="00756B0A">
                    <w:rPr>
                      <w:rFonts w:ascii="標楷體" w:eastAsia="標楷體" w:hAnsi="標楷體" w:hint="eastAsia"/>
                      <w:szCs w:val="20"/>
                    </w:rPr>
                    <w:t>道路挖掘管理自治條例施行細則」之各項規定辦理。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6660" w:rsidRDefault="00A0308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  此  致</w:t>
                  </w:r>
                  <w:r>
                    <w:rPr>
                      <w:rFonts w:ascii="標楷體" w:eastAsia="標楷體" w:hAnsi="標楷體" w:hint="eastAsia"/>
                      <w:sz w:val="30"/>
                      <w:szCs w:val="3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br/>
                    <w:t>    </w:t>
                  </w:r>
                  <w:r w:rsidR="00C3406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桃園市</w:t>
                  </w:r>
                  <w:r w:rsidR="00606BD3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="00606BD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區公所</w:t>
                  </w:r>
                </w:p>
                <w:p w:rsidR="00F22E91" w:rsidRDefault="00F22E91" w:rsidP="00606BD3">
                  <w:pPr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 桃園市政府</w:t>
                  </w:r>
                  <w:r w:rsidR="00606BD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工務局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0"/>
                  </w:tblGrid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申請單位： </w:t>
                        </w:r>
                      </w:p>
                    </w:tc>
                  </w:tr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負責人：    電話：</w:t>
                        </w:r>
                      </w:p>
                    </w:tc>
                  </w:tr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傳真：</w:t>
                        </w:r>
                      </w:p>
                    </w:tc>
                  </w:tr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地址：</w:t>
                        </w:r>
                      </w:p>
                    </w:tc>
                  </w:tr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申請人：     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br/>
                          <w:t>電話：</w:t>
                        </w:r>
                      </w:p>
                    </w:tc>
                  </w:tr>
                </w:tbl>
                <w:p w:rsidR="008B6660" w:rsidRDefault="008B6660">
                  <w:pPr>
                    <w:jc w:val="right"/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</w:p>
              </w:tc>
            </w:tr>
          </w:tbl>
          <w:p w:rsidR="008B6660" w:rsidRDefault="008B6660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B6660" w:rsidTr="00756B0A">
        <w:trPr>
          <w:divId w:val="690566922"/>
          <w:trHeight w:val="10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0" w:type="auto"/>
              <w:tblCellSpacing w:w="15" w:type="dxa"/>
              <w:tblInd w:w="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90"/>
            </w:tblGrid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案件編號：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8B6660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挖掘地點：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埋設管線工程種類：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    一般(永久)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埋設管線工程目的：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工程名稱：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    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申請施工日期：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Ind w:w="4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5"/>
                    <w:gridCol w:w="780"/>
                    <w:gridCol w:w="300"/>
                    <w:gridCol w:w="780"/>
                    <w:gridCol w:w="300"/>
                    <w:gridCol w:w="780"/>
                    <w:gridCol w:w="300"/>
                    <w:gridCol w:w="300"/>
                    <w:gridCol w:w="1275"/>
                  </w:tblGrid>
                  <w:tr w:rsidR="008B6660" w:rsidRPr="00756B0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 xml:space="preserve">中華民國 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年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起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proofErr w:type="gramStart"/>
                        <w:r w:rsidRPr="00756B0A">
                          <w:rPr>
                            <w:rFonts w:ascii="標楷體" w:eastAsia="標楷體" w:hAnsi="標楷體" w:hint="eastAsia"/>
                          </w:rPr>
                          <w:t>間時至</w:t>
                        </w:r>
                        <w:proofErr w:type="gramEnd"/>
                        <w:r w:rsidRPr="00756B0A">
                          <w:rPr>
                            <w:rFonts w:ascii="標楷體" w:eastAsia="標楷體" w:hAnsi="標楷體" w:hint="eastAsia"/>
                          </w:rPr>
                          <w:t xml:space="preserve">時) </w:t>
                        </w:r>
                      </w:p>
                    </w:tc>
                  </w:tr>
                  <w:tr w:rsidR="008B6660" w:rsidRPr="00756B0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止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8B6660" w:rsidRPr="00756B0A" w:rsidRDefault="008B6660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挖掘路面面積：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10"/>
                  </w:tblGrid>
                  <w:tr w:rsidR="008B6660" w:rsidRPr="00756B0A" w:rsidTr="00756B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8B6660" w:rsidRPr="00756B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總面積：平方公尺</w:t>
                        </w:r>
                      </w:p>
                    </w:tc>
                  </w:tr>
                </w:tbl>
                <w:p w:rsidR="008B6660" w:rsidRPr="00756B0A" w:rsidRDefault="008B6660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道路修復方式：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    代辦修復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備註：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繳交文件：申請書、施工計畫書圖、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施工資料：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監工人員：    電話：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    施工包商：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    包商負責人：    電話：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設施物投影面積：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種類：    單位：   面積：</w:t>
                  </w:r>
                  <w:r w:rsidR="00756B0A" w:rsidRPr="00756B0A">
                    <w:rPr>
                      <w:rFonts w:ascii="標楷體" w:eastAsia="標楷體" w:hAnsi="標楷體" w:hint="eastAsia"/>
                    </w:rPr>
                    <w:t>平方公尺</w:t>
                  </w:r>
                </w:p>
              </w:tc>
            </w:tr>
          </w:tbl>
          <w:p w:rsidR="008B6660" w:rsidRDefault="008B6660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8B6660" w:rsidRDefault="00A03081" w:rsidP="00756B0A">
      <w:pPr>
        <w:pStyle w:val="Web"/>
        <w:pageBreakBefore/>
        <w:divId w:val="690566922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 xml:space="preserve"> 案件編號： </w:t>
      </w:r>
    </w:p>
    <w:tbl>
      <w:tblPr>
        <w:tblW w:w="945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50"/>
      </w:tblGrid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A03081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道路挖掘斷面圖</w:t>
            </w:r>
          </w:p>
        </w:tc>
      </w:tr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8B6660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380712" w:rsidRDefault="00380712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380712" w:rsidRDefault="00380712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A03081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管道平面示意圖</w:t>
            </w:r>
          </w:p>
        </w:tc>
      </w:tr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8B6660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A03081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道路挖掘示意圖</w:t>
            </w:r>
          </w:p>
        </w:tc>
      </w:tr>
      <w:tr w:rsidR="008B6660" w:rsidTr="00380712">
        <w:trPr>
          <w:divId w:val="690566922"/>
          <w:trHeight w:val="2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8B6660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  <w:p w:rsidR="00380712" w:rsidRDefault="00380712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  <w:p w:rsidR="00380712" w:rsidRDefault="00380712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  <w:p w:rsidR="00380712" w:rsidRDefault="00380712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  <w:p w:rsidR="00380712" w:rsidRDefault="00380712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  <w:p w:rsidR="00380712" w:rsidRDefault="00380712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  <w:p w:rsidR="00380712" w:rsidRDefault="00380712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8B6660" w:rsidRPr="003A2ED8" w:rsidRDefault="00A03081" w:rsidP="00380712">
      <w:pPr>
        <w:jc w:val="center"/>
      </w:pPr>
      <w:r>
        <w:rPr>
          <w:rFonts w:ascii="標楷體" w:eastAsia="標楷體" w:hAnsi="標楷體" w:hint="eastAsia"/>
          <w:sz w:val="30"/>
          <w:szCs w:val="30"/>
        </w:rPr>
        <w:t> </w:t>
      </w:r>
    </w:p>
    <w:sectPr w:rsidR="008B6660" w:rsidRPr="003A2ED8" w:rsidSect="00817220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7F" w:rsidRDefault="0031527F" w:rsidP="00A03081">
      <w:r>
        <w:separator/>
      </w:r>
    </w:p>
  </w:endnote>
  <w:endnote w:type="continuationSeparator" w:id="0">
    <w:p w:rsidR="0031527F" w:rsidRDefault="0031527F" w:rsidP="00A0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37" w:rsidRPr="00AB5CBD" w:rsidRDefault="006D7B16" w:rsidP="007A27B7">
    <w:pPr>
      <w:pStyle w:val="a5"/>
      <w:jc w:val="center"/>
      <w:rPr>
        <w:rFonts w:ascii="Times New Roman" w:eastAsia="標楷體" w:hAnsi="Times New Roman" w:cs="Times New Roman"/>
      </w:rPr>
    </w:pPr>
    <w:r w:rsidRPr="00AB5CBD">
      <w:rPr>
        <w:rFonts w:ascii="Times New Roman" w:eastAsia="標楷體" w:hAnsi="Times New Roman" w:cs="Times New Roman"/>
      </w:rPr>
      <w:t>(</w:t>
    </w:r>
    <w:r w:rsidRPr="00AB5CBD">
      <w:rPr>
        <w:rFonts w:ascii="Times New Roman" w:eastAsia="標楷體" w:hAnsi="標楷體" w:cs="Times New Roman"/>
      </w:rPr>
      <w:t>民</w:t>
    </w:r>
    <w:r w:rsidRPr="00AB5CBD">
      <w:rPr>
        <w:rFonts w:ascii="Times New Roman" w:eastAsia="標楷體" w:hAnsi="Times New Roman" w:cs="Times New Roman"/>
      </w:rPr>
      <w:t>)</w:t>
    </w:r>
    <w:proofErr w:type="gramStart"/>
    <w:r w:rsidRPr="00AB5CBD">
      <w:rPr>
        <w:rFonts w:ascii="Times New Roman" w:eastAsia="標楷體" w:hAnsi="標楷體" w:cs="Times New Roman"/>
      </w:rPr>
      <w:t>工養工</w:t>
    </w:r>
    <w:proofErr w:type="gramEnd"/>
    <w:r w:rsidRPr="00AB5CBD">
      <w:rPr>
        <w:rFonts w:ascii="Times New Roman" w:eastAsia="標楷體" w:hAnsi="Times New Roman" w:cs="Times New Roman"/>
      </w:rPr>
      <w:t>Az01</w:t>
    </w:r>
    <w:r w:rsidRPr="00AB5CBD">
      <w:rPr>
        <w:rFonts w:ascii="Times New Roman" w:eastAsia="標楷體" w:hAnsi="標楷體" w:cs="Times New Roman"/>
      </w:rPr>
      <w:t>表</w:t>
    </w:r>
    <w:r w:rsidRPr="00AB5CBD">
      <w:rPr>
        <w:rFonts w:ascii="Times New Roman" w:eastAsia="標楷體" w:hAnsi="Times New Roman" w:cs="Times New Roman"/>
      </w:rPr>
      <w:t>1(</w:t>
    </w:r>
    <w:r w:rsidRPr="00AB5CBD">
      <w:rPr>
        <w:rFonts w:ascii="Times New Roman" w:eastAsia="標楷體" w:hAnsi="標楷體" w:cs="Times New Roman"/>
      </w:rPr>
      <w:t>桃園市</w:t>
    </w:r>
    <w:r w:rsidR="003B32BC" w:rsidRPr="00AB5CBD">
      <w:rPr>
        <w:rFonts w:ascii="Times New Roman" w:eastAsia="標楷體" w:hAnsi="標楷體" w:cs="Times New Roman"/>
      </w:rPr>
      <w:t>政府</w:t>
    </w:r>
    <w:r w:rsidRPr="00AB5CBD">
      <w:rPr>
        <w:rFonts w:ascii="Times New Roman" w:eastAsia="標楷體" w:hAnsi="標楷體" w:cs="Times New Roman"/>
      </w:rPr>
      <w:t>道路挖掘申請書</w:t>
    </w:r>
    <w:r w:rsidR="008F65D0" w:rsidRPr="00AB5CBD">
      <w:rPr>
        <w:rFonts w:ascii="Times New Roman" w:eastAsia="標楷體" w:hAnsi="Times New Roman" w:cs="Times New Roman"/>
      </w:rPr>
      <w:t>)</w:t>
    </w:r>
    <w:r w:rsidR="003A1690" w:rsidRPr="00AB5CBD">
      <w:rPr>
        <w:rFonts w:ascii="Times New Roman" w:eastAsia="標楷體" w:hAnsi="Times New Roman" w:cs="Times New Roman"/>
      </w:rPr>
      <w:t>-</w:t>
    </w:r>
    <w:r w:rsidR="00B8466E" w:rsidRPr="00AB5CBD">
      <w:rPr>
        <w:rFonts w:ascii="Times New Roman" w:eastAsia="標楷體" w:hAnsi="Times New Roman" w:cs="Times New Roman"/>
      </w:rPr>
      <w:fldChar w:fldCharType="begin"/>
    </w:r>
    <w:r w:rsidR="00817220" w:rsidRPr="00AB5CBD">
      <w:rPr>
        <w:rFonts w:ascii="Times New Roman" w:eastAsia="標楷體" w:hAnsi="Times New Roman" w:cs="Times New Roman"/>
      </w:rPr>
      <w:instrText>PAGE    \* MERGEFORMAT</w:instrText>
    </w:r>
    <w:r w:rsidR="00B8466E" w:rsidRPr="00AB5CBD">
      <w:rPr>
        <w:rFonts w:ascii="Times New Roman" w:eastAsia="標楷體" w:hAnsi="Times New Roman" w:cs="Times New Roman"/>
      </w:rPr>
      <w:fldChar w:fldCharType="separate"/>
    </w:r>
    <w:r w:rsidR="00A83EEE" w:rsidRPr="00A83EEE">
      <w:rPr>
        <w:rFonts w:ascii="Times New Roman" w:eastAsia="標楷體" w:hAnsi="Times New Roman" w:cs="Times New Roman"/>
        <w:noProof/>
        <w:lang w:val="zh-TW"/>
      </w:rPr>
      <w:t>1</w:t>
    </w:r>
    <w:r w:rsidR="00B8466E" w:rsidRPr="00AB5CBD">
      <w:rPr>
        <w:rFonts w:ascii="Times New Roman" w:eastAsia="標楷體" w:hAnsi="Times New Roman" w:cs="Times New Roman"/>
      </w:rPr>
      <w:fldChar w:fldCharType="end"/>
    </w:r>
    <w:r w:rsidR="00BA6692" w:rsidRPr="00AB5CBD">
      <w:rPr>
        <w:rFonts w:ascii="Times New Roman" w:eastAsia="標楷體" w:hAnsi="Times New Roman" w:cs="Times New Roman"/>
      </w:rPr>
      <w:t>/2</w:t>
    </w:r>
  </w:p>
  <w:p w:rsidR="003A2ED8" w:rsidRDefault="003A2E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7F" w:rsidRDefault="0031527F" w:rsidP="00A03081">
      <w:r>
        <w:separator/>
      </w:r>
    </w:p>
  </w:footnote>
  <w:footnote w:type="continuationSeparator" w:id="0">
    <w:p w:rsidR="0031527F" w:rsidRDefault="0031527F" w:rsidP="00A0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B7" w:rsidRDefault="00AF3AD4" w:rsidP="00AF3AD4">
    <w:pPr>
      <w:pStyle w:val="a3"/>
      <w:jc w:val="right"/>
    </w:pPr>
    <w:r>
      <w:rPr>
        <w:rFonts w:ascii="Times New Roman" w:eastAsia="標楷體" w:hAnsi="Times New Roman" w:cs="Times New Roman" w:hint="eastAsia"/>
      </w:rPr>
      <w:t>更新日期</w:t>
    </w:r>
    <w:r>
      <w:rPr>
        <w:rFonts w:ascii="Times New Roman" w:eastAsia="標楷體" w:hAnsi="Times New Roman" w:cs="Times New Roman"/>
      </w:rPr>
      <w:t xml:space="preserve">  103.</w:t>
    </w:r>
    <w:r w:rsidR="00273F9A">
      <w:rPr>
        <w:rFonts w:ascii="Times New Roman" w:eastAsia="標楷體" w:hAnsi="Times New Roman" w:cs="Times New Roman" w:hint="eastAsia"/>
      </w:rPr>
      <w:t>12</w:t>
    </w:r>
    <w:r>
      <w:rPr>
        <w:rFonts w:ascii="Times New Roman" w:eastAsia="標楷體" w:hAnsi="Times New Roman" w:cs="Times New Roman"/>
      </w:rPr>
      <w:t>.</w:t>
    </w:r>
    <w:r w:rsidR="00273F9A">
      <w:rPr>
        <w:rFonts w:ascii="Times New Roman" w:eastAsia="標楷體" w:hAnsi="Times New Roman" w:cs="Times New Roman" w:hint="eastAsia"/>
      </w:rPr>
      <w:t>01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A03081"/>
    <w:rsid w:val="000D2ABC"/>
    <w:rsid w:val="0021314A"/>
    <w:rsid w:val="00273F9A"/>
    <w:rsid w:val="002F0C39"/>
    <w:rsid w:val="0031527F"/>
    <w:rsid w:val="00380712"/>
    <w:rsid w:val="003A1690"/>
    <w:rsid w:val="003A2ED8"/>
    <w:rsid w:val="003B32BC"/>
    <w:rsid w:val="00433A9C"/>
    <w:rsid w:val="00572237"/>
    <w:rsid w:val="005836D5"/>
    <w:rsid w:val="00606BD3"/>
    <w:rsid w:val="006D7B16"/>
    <w:rsid w:val="006D7F99"/>
    <w:rsid w:val="006E6282"/>
    <w:rsid w:val="00715E4D"/>
    <w:rsid w:val="00756B0A"/>
    <w:rsid w:val="007A27B7"/>
    <w:rsid w:val="007E65B0"/>
    <w:rsid w:val="00817220"/>
    <w:rsid w:val="00884381"/>
    <w:rsid w:val="008B4F54"/>
    <w:rsid w:val="008B6660"/>
    <w:rsid w:val="008F65D0"/>
    <w:rsid w:val="009D2C1E"/>
    <w:rsid w:val="00A03081"/>
    <w:rsid w:val="00A16ED1"/>
    <w:rsid w:val="00A83EEE"/>
    <w:rsid w:val="00AB5CBD"/>
    <w:rsid w:val="00AF3AD4"/>
    <w:rsid w:val="00B370D8"/>
    <w:rsid w:val="00B8466E"/>
    <w:rsid w:val="00B97740"/>
    <w:rsid w:val="00BA6692"/>
    <w:rsid w:val="00C02C65"/>
    <w:rsid w:val="00C3406F"/>
    <w:rsid w:val="00C85CD7"/>
    <w:rsid w:val="00C92A99"/>
    <w:rsid w:val="00CA71CE"/>
    <w:rsid w:val="00D45EC9"/>
    <w:rsid w:val="00D7057D"/>
    <w:rsid w:val="00DB614F"/>
    <w:rsid w:val="00E51537"/>
    <w:rsid w:val="00E961CD"/>
    <w:rsid w:val="00F22E91"/>
    <w:rsid w:val="00F23662"/>
    <w:rsid w:val="00F85654"/>
    <w:rsid w:val="00FB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54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border">
    <w:name w:val="tableborder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noborder">
    <w:name w:val="tablenoborder"/>
    <w:basedOn w:val="a"/>
    <w:rsid w:val="00F85654"/>
    <w:pPr>
      <w:spacing w:before="100" w:beforeAutospacing="1" w:after="100" w:afterAutospacing="1"/>
    </w:pPr>
  </w:style>
  <w:style w:type="paragraph" w:customStyle="1" w:styleId="tableborder2">
    <w:name w:val="tableborder2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1300">
    <w:name w:val="tableborder_print_1300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1200">
    <w:name w:val="tableborder_print_1200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fora4">
    <w:name w:val="tableborder_print_fora4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  <w:rPr>
      <w:sz w:val="21"/>
      <w:szCs w:val="21"/>
    </w:rPr>
  </w:style>
  <w:style w:type="paragraph" w:customStyle="1" w:styleId="tableborderprintspace">
    <w:name w:val="tableborder_print_space"/>
    <w:basedOn w:val="a"/>
    <w:rsid w:val="00F85654"/>
    <w:pPr>
      <w:spacing w:before="60" w:after="60"/>
      <w:ind w:left="60" w:right="60"/>
    </w:pPr>
    <w:rPr>
      <w:sz w:val="21"/>
      <w:szCs w:val="21"/>
    </w:rPr>
  </w:style>
  <w:style w:type="paragraph" w:customStyle="1" w:styleId="tablewidth1">
    <w:name w:val="tablewidth1"/>
    <w:basedOn w:val="a"/>
    <w:rsid w:val="00F85654"/>
    <w:pPr>
      <w:spacing w:before="100" w:beforeAutospacing="1" w:after="100" w:afterAutospacing="1"/>
    </w:pPr>
  </w:style>
  <w:style w:type="paragraph" w:customStyle="1" w:styleId="tablewidth150">
    <w:name w:val="tablewidth_150"/>
    <w:basedOn w:val="a"/>
    <w:rsid w:val="00F85654"/>
    <w:pPr>
      <w:spacing w:before="100" w:beforeAutospacing="1" w:after="100" w:afterAutospacing="1"/>
    </w:pPr>
  </w:style>
  <w:style w:type="paragraph" w:customStyle="1" w:styleId="tablewidth2">
    <w:name w:val="tablewidth2"/>
    <w:basedOn w:val="a"/>
    <w:rsid w:val="00F85654"/>
    <w:pPr>
      <w:spacing w:before="100" w:beforeAutospacing="1" w:after="100" w:afterAutospacing="1"/>
    </w:pPr>
  </w:style>
  <w:style w:type="paragraph" w:customStyle="1" w:styleId="tablewidthfora4">
    <w:name w:val="tablewidth_fora4"/>
    <w:basedOn w:val="a"/>
    <w:rsid w:val="00F85654"/>
    <w:pPr>
      <w:spacing w:before="100" w:beforeAutospacing="1" w:after="100" w:afterAutospacing="1"/>
    </w:pPr>
  </w:style>
  <w:style w:type="paragraph" w:customStyle="1" w:styleId="tableheight1">
    <w:name w:val="tableheight1"/>
    <w:basedOn w:val="a"/>
    <w:rsid w:val="00F85654"/>
    <w:pPr>
      <w:spacing w:before="100" w:beforeAutospacing="1" w:after="100" w:afterAutospacing="1"/>
    </w:pPr>
  </w:style>
  <w:style w:type="paragraph" w:customStyle="1" w:styleId="tableheight80">
    <w:name w:val="tableheight_80"/>
    <w:basedOn w:val="a"/>
    <w:rsid w:val="00F85654"/>
    <w:pPr>
      <w:spacing w:before="100" w:beforeAutospacing="1" w:after="100" w:afterAutospacing="1"/>
    </w:pPr>
  </w:style>
  <w:style w:type="paragraph" w:customStyle="1" w:styleId="tableheight50">
    <w:name w:val="tableheight_50"/>
    <w:basedOn w:val="a"/>
    <w:rsid w:val="00F85654"/>
    <w:pPr>
      <w:spacing w:before="100" w:beforeAutospacing="1" w:after="100" w:afterAutospacing="1"/>
      <w:jc w:val="center"/>
    </w:pPr>
  </w:style>
  <w:style w:type="paragraph" w:customStyle="1" w:styleId="tableheight35">
    <w:name w:val="tableheight_35"/>
    <w:basedOn w:val="a"/>
    <w:rsid w:val="00F85654"/>
    <w:pPr>
      <w:spacing w:before="100" w:beforeAutospacing="1" w:after="100" w:afterAutospacing="1"/>
      <w:jc w:val="center"/>
    </w:pPr>
  </w:style>
  <w:style w:type="paragraph" w:customStyle="1" w:styleId="tableheight150">
    <w:name w:val="tableheight_150"/>
    <w:basedOn w:val="a"/>
    <w:rsid w:val="00F85654"/>
    <w:pPr>
      <w:spacing w:before="100" w:beforeAutospacing="1" w:after="100" w:afterAutospacing="1"/>
      <w:jc w:val="center"/>
    </w:pPr>
  </w:style>
  <w:style w:type="paragraph" w:customStyle="1" w:styleId="tabletdwidth220">
    <w:name w:val="tabletdwidth_220"/>
    <w:basedOn w:val="a"/>
    <w:rsid w:val="00F85654"/>
    <w:pPr>
      <w:spacing w:before="100" w:beforeAutospacing="1" w:after="100" w:afterAutospacing="1"/>
    </w:pPr>
  </w:style>
  <w:style w:type="paragraph" w:customStyle="1" w:styleId="tabletdwidth100">
    <w:name w:val="tabletdwidth_100"/>
    <w:basedOn w:val="a"/>
    <w:rsid w:val="00F85654"/>
    <w:pPr>
      <w:spacing w:before="100" w:beforeAutospacing="1" w:after="100" w:afterAutospacing="1"/>
    </w:pPr>
  </w:style>
  <w:style w:type="paragraph" w:customStyle="1" w:styleId="moneytable">
    <w:name w:val="moneytable"/>
    <w:basedOn w:val="a"/>
    <w:rsid w:val="00F85654"/>
    <w:pPr>
      <w:spacing w:before="75" w:after="75"/>
    </w:pPr>
  </w:style>
  <w:style w:type="paragraph" w:customStyle="1" w:styleId="printout">
    <w:name w:val="printout"/>
    <w:basedOn w:val="a"/>
    <w:rsid w:val="00F85654"/>
    <w:pPr>
      <w:pBdr>
        <w:top w:val="single" w:sz="6" w:space="15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  <w:textAlignment w:val="center"/>
    </w:pPr>
    <w:rPr>
      <w:sz w:val="63"/>
      <w:szCs w:val="63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56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F85654"/>
    <w:rPr>
      <w:rFonts w:ascii="Arial" w:eastAsia="新細明體" w:hAnsi="Arial" w:cs="Arial"/>
      <w:vanish/>
      <w:sz w:val="16"/>
      <w:szCs w:val="16"/>
    </w:rPr>
  </w:style>
  <w:style w:type="paragraph" w:styleId="Web">
    <w:name w:val="Normal (Web)"/>
    <w:basedOn w:val="a"/>
    <w:uiPriority w:val="99"/>
    <w:unhideWhenUsed/>
    <w:rsid w:val="00F85654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56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F85654"/>
    <w:rPr>
      <w:rFonts w:ascii="Arial" w:eastAsia="新細明體" w:hAnsi="Arial" w:cs="Arial"/>
      <w:vanish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0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08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A0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081"/>
    <w:rPr>
      <w:rFonts w:ascii="新細明體" w:eastAsia="新細明體" w:hAnsi="新細明體" w:cs="新細明體"/>
    </w:rPr>
  </w:style>
  <w:style w:type="paragraph" w:styleId="a7">
    <w:name w:val="Balloon Text"/>
    <w:basedOn w:val="a"/>
    <w:link w:val="a8"/>
    <w:uiPriority w:val="99"/>
    <w:semiHidden/>
    <w:unhideWhenUsed/>
    <w:rsid w:val="0075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B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border">
    <w:name w:val="tableborder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noborder">
    <w:name w:val="tablenoborder"/>
    <w:basedOn w:val="a"/>
    <w:pPr>
      <w:spacing w:before="100" w:beforeAutospacing="1" w:after="100" w:afterAutospacing="1"/>
    </w:pPr>
  </w:style>
  <w:style w:type="paragraph" w:customStyle="1" w:styleId="tableborder2">
    <w:name w:val="tableborder2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1300">
    <w:name w:val="tableborder_print_1300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1200">
    <w:name w:val="tableborder_print_1200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fora4">
    <w:name w:val="tableborder_print_fora4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  <w:rPr>
      <w:sz w:val="21"/>
      <w:szCs w:val="21"/>
    </w:rPr>
  </w:style>
  <w:style w:type="paragraph" w:customStyle="1" w:styleId="tableborderprintspace">
    <w:name w:val="tableborder_print_space"/>
    <w:basedOn w:val="a"/>
    <w:pPr>
      <w:spacing w:before="60" w:after="60"/>
      <w:ind w:left="60" w:right="60"/>
    </w:pPr>
    <w:rPr>
      <w:sz w:val="21"/>
      <w:szCs w:val="21"/>
    </w:rPr>
  </w:style>
  <w:style w:type="paragraph" w:customStyle="1" w:styleId="tablewidth1">
    <w:name w:val="tablewidth1"/>
    <w:basedOn w:val="a"/>
    <w:pPr>
      <w:spacing w:before="100" w:beforeAutospacing="1" w:after="100" w:afterAutospacing="1"/>
    </w:pPr>
  </w:style>
  <w:style w:type="paragraph" w:customStyle="1" w:styleId="tablewidth150">
    <w:name w:val="tablewidth_150"/>
    <w:basedOn w:val="a"/>
    <w:pPr>
      <w:spacing w:before="100" w:beforeAutospacing="1" w:after="100" w:afterAutospacing="1"/>
    </w:pPr>
  </w:style>
  <w:style w:type="paragraph" w:customStyle="1" w:styleId="tablewidth2">
    <w:name w:val="tablewidth2"/>
    <w:basedOn w:val="a"/>
    <w:pPr>
      <w:spacing w:before="100" w:beforeAutospacing="1" w:after="100" w:afterAutospacing="1"/>
    </w:pPr>
  </w:style>
  <w:style w:type="paragraph" w:customStyle="1" w:styleId="tablewidthfora4">
    <w:name w:val="tablewidth_fora4"/>
    <w:basedOn w:val="a"/>
    <w:pPr>
      <w:spacing w:before="100" w:beforeAutospacing="1" w:after="100" w:afterAutospacing="1"/>
    </w:pPr>
  </w:style>
  <w:style w:type="paragraph" w:customStyle="1" w:styleId="tableheight1">
    <w:name w:val="tableheight1"/>
    <w:basedOn w:val="a"/>
    <w:pPr>
      <w:spacing w:before="100" w:beforeAutospacing="1" w:after="100" w:afterAutospacing="1"/>
    </w:pPr>
  </w:style>
  <w:style w:type="paragraph" w:customStyle="1" w:styleId="tableheight80">
    <w:name w:val="tableheight_80"/>
    <w:basedOn w:val="a"/>
    <w:pPr>
      <w:spacing w:before="100" w:beforeAutospacing="1" w:after="100" w:afterAutospacing="1"/>
    </w:pPr>
  </w:style>
  <w:style w:type="paragraph" w:customStyle="1" w:styleId="tableheight50">
    <w:name w:val="tableheight_50"/>
    <w:basedOn w:val="a"/>
    <w:pPr>
      <w:spacing w:before="100" w:beforeAutospacing="1" w:after="100" w:afterAutospacing="1"/>
      <w:jc w:val="center"/>
    </w:pPr>
  </w:style>
  <w:style w:type="paragraph" w:customStyle="1" w:styleId="tableheight35">
    <w:name w:val="tableheight_35"/>
    <w:basedOn w:val="a"/>
    <w:pPr>
      <w:spacing w:before="100" w:beforeAutospacing="1" w:after="100" w:afterAutospacing="1"/>
      <w:jc w:val="center"/>
    </w:pPr>
  </w:style>
  <w:style w:type="paragraph" w:customStyle="1" w:styleId="tableheight150">
    <w:name w:val="tableheight_150"/>
    <w:basedOn w:val="a"/>
    <w:pPr>
      <w:spacing w:before="100" w:beforeAutospacing="1" w:after="100" w:afterAutospacing="1"/>
      <w:jc w:val="center"/>
    </w:pPr>
  </w:style>
  <w:style w:type="paragraph" w:customStyle="1" w:styleId="tabletdwidth220">
    <w:name w:val="tabletdwidth_220"/>
    <w:basedOn w:val="a"/>
    <w:pPr>
      <w:spacing w:before="100" w:beforeAutospacing="1" w:after="100" w:afterAutospacing="1"/>
    </w:pPr>
  </w:style>
  <w:style w:type="paragraph" w:customStyle="1" w:styleId="tabletdwidth100">
    <w:name w:val="tabletdwidth_100"/>
    <w:basedOn w:val="a"/>
    <w:pPr>
      <w:spacing w:before="100" w:beforeAutospacing="1" w:after="100" w:afterAutospacing="1"/>
    </w:pPr>
  </w:style>
  <w:style w:type="paragraph" w:customStyle="1" w:styleId="moneytable">
    <w:name w:val="moneytable"/>
    <w:basedOn w:val="a"/>
    <w:pPr>
      <w:spacing w:before="75" w:after="75"/>
    </w:pPr>
  </w:style>
  <w:style w:type="paragraph" w:customStyle="1" w:styleId="printout">
    <w:name w:val="printout"/>
    <w:basedOn w:val="a"/>
    <w:pPr>
      <w:pBdr>
        <w:top w:val="single" w:sz="6" w:space="15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  <w:textAlignment w:val="center"/>
    </w:pPr>
    <w:rPr>
      <w:sz w:val="63"/>
      <w:szCs w:val="63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0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08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A0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081"/>
    <w:rPr>
      <w:rFonts w:ascii="新細明體" w:eastAsia="新細明體" w:hAnsi="新細明體" w:cs="新細明體"/>
    </w:rPr>
  </w:style>
  <w:style w:type="paragraph" w:styleId="a7">
    <w:name w:val="Balloon Text"/>
    <w:basedOn w:val="a"/>
    <w:link w:val="a8"/>
    <w:uiPriority w:val="99"/>
    <w:semiHidden/>
    <w:unhideWhenUsed/>
    <w:rsid w:val="0075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../AppData/Local/Microsoft/Windows/Temporary%20Internet%20Files/Content.IE5/NAKAN0S7/images/modbkgnd.jpg" TargetMode="Externa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AB98-77A2-40BC-9811-84D8AE09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2014-05-30T00:42:00Z</dcterms:created>
  <dcterms:modified xsi:type="dcterms:W3CDTF">2014-12-23T07:34:00Z</dcterms:modified>
</cp:coreProperties>
</file>